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5B5" w:rsidRPr="002745B5" w:rsidRDefault="002745B5">
      <w:pPr>
        <w:rPr>
          <w:b/>
          <w:sz w:val="28"/>
        </w:rPr>
      </w:pPr>
      <w:r w:rsidRPr="002745B5">
        <w:rPr>
          <w:b/>
          <w:sz w:val="28"/>
        </w:rPr>
        <w:t>AGRA</w:t>
      </w:r>
    </w:p>
    <w:p w:rsidR="002745B5" w:rsidRPr="002745B5" w:rsidRDefault="002745B5">
      <w:pPr>
        <w:rPr>
          <w:b/>
          <w:sz w:val="28"/>
        </w:rPr>
      </w:pPr>
    </w:p>
    <w:p w:rsidR="00FF4720" w:rsidRDefault="002745B5">
      <w:pPr>
        <w:rPr>
          <w:b/>
          <w:sz w:val="28"/>
        </w:rPr>
      </w:pPr>
      <w:r w:rsidRPr="002745B5">
        <w:rPr>
          <w:b/>
          <w:sz w:val="28"/>
        </w:rPr>
        <w:t xml:space="preserve">Notes of meeting </w:t>
      </w:r>
      <w:r w:rsidR="00153D9B">
        <w:rPr>
          <w:b/>
          <w:sz w:val="28"/>
        </w:rPr>
        <w:t>held 2 August</w:t>
      </w:r>
      <w:r w:rsidR="00E410C5">
        <w:rPr>
          <w:b/>
          <w:sz w:val="28"/>
        </w:rPr>
        <w:t xml:space="preserve"> 2</w:t>
      </w:r>
      <w:r w:rsidR="00153D9B">
        <w:rPr>
          <w:b/>
          <w:sz w:val="28"/>
        </w:rPr>
        <w:t>017 in</w:t>
      </w:r>
      <w:r w:rsidRPr="002745B5">
        <w:rPr>
          <w:b/>
          <w:sz w:val="28"/>
        </w:rPr>
        <w:t xml:space="preserve"> </w:t>
      </w:r>
      <w:r w:rsidR="00153D9B">
        <w:rPr>
          <w:b/>
          <w:sz w:val="28"/>
        </w:rPr>
        <w:t>Garden Room Hogs Back Hotel</w:t>
      </w:r>
    </w:p>
    <w:p w:rsidR="002745B5" w:rsidRDefault="002745B5" w:rsidP="002745B5">
      <w:pPr>
        <w:jc w:val="left"/>
        <w:rPr>
          <w:b/>
          <w:sz w:val="28"/>
        </w:rPr>
      </w:pPr>
    </w:p>
    <w:p w:rsidR="002745B5" w:rsidRDefault="00F5009A" w:rsidP="002745B5">
      <w:pPr>
        <w:jc w:val="left"/>
        <w:rPr>
          <w:b/>
          <w:szCs w:val="24"/>
        </w:rPr>
      </w:pPr>
      <w:r>
        <w:rPr>
          <w:b/>
          <w:szCs w:val="24"/>
        </w:rPr>
        <w:t xml:space="preserve">1   </w:t>
      </w:r>
      <w:r w:rsidR="002745B5" w:rsidRPr="002745B5">
        <w:rPr>
          <w:b/>
          <w:szCs w:val="24"/>
        </w:rPr>
        <w:t>Attendance</w:t>
      </w:r>
    </w:p>
    <w:p w:rsidR="002745B5" w:rsidRDefault="002745B5" w:rsidP="002745B5">
      <w:pPr>
        <w:jc w:val="left"/>
        <w:rPr>
          <w:b/>
          <w:szCs w:val="24"/>
        </w:rPr>
      </w:pPr>
    </w:p>
    <w:p w:rsidR="002745B5" w:rsidRPr="002745B5" w:rsidRDefault="002745B5" w:rsidP="002745B5">
      <w:pPr>
        <w:jc w:val="left"/>
        <w:rPr>
          <w:szCs w:val="24"/>
        </w:rPr>
      </w:pPr>
      <w:r w:rsidRPr="002745B5">
        <w:rPr>
          <w:szCs w:val="24"/>
        </w:rPr>
        <w:t>Sue Wyeth-Price Chair</w:t>
      </w:r>
    </w:p>
    <w:p w:rsidR="002745B5" w:rsidRPr="002745B5" w:rsidRDefault="002745B5" w:rsidP="002745B5">
      <w:pPr>
        <w:jc w:val="left"/>
        <w:rPr>
          <w:szCs w:val="24"/>
        </w:rPr>
      </w:pPr>
      <w:r w:rsidRPr="002745B5">
        <w:rPr>
          <w:szCs w:val="24"/>
        </w:rPr>
        <w:t>Elaine Boyes</w:t>
      </w:r>
    </w:p>
    <w:p w:rsidR="002745B5" w:rsidRPr="002745B5" w:rsidRDefault="002745B5" w:rsidP="002745B5">
      <w:pPr>
        <w:jc w:val="left"/>
        <w:rPr>
          <w:szCs w:val="24"/>
        </w:rPr>
      </w:pPr>
      <w:r w:rsidRPr="002745B5">
        <w:rPr>
          <w:szCs w:val="24"/>
        </w:rPr>
        <w:t>Norman Bristow</w:t>
      </w:r>
    </w:p>
    <w:p w:rsidR="002745B5" w:rsidRPr="002745B5" w:rsidRDefault="002745B5" w:rsidP="002745B5">
      <w:pPr>
        <w:jc w:val="left"/>
        <w:rPr>
          <w:szCs w:val="24"/>
        </w:rPr>
      </w:pPr>
      <w:r w:rsidRPr="002745B5">
        <w:rPr>
          <w:szCs w:val="24"/>
        </w:rPr>
        <w:t xml:space="preserve">Karen </w:t>
      </w:r>
      <w:proofErr w:type="spellStart"/>
      <w:r w:rsidRPr="002745B5">
        <w:rPr>
          <w:szCs w:val="24"/>
        </w:rPr>
        <w:t>Heane</w:t>
      </w:r>
      <w:proofErr w:type="spellEnd"/>
    </w:p>
    <w:p w:rsidR="002745B5" w:rsidRPr="002745B5" w:rsidRDefault="002745B5" w:rsidP="002745B5">
      <w:pPr>
        <w:jc w:val="left"/>
        <w:rPr>
          <w:szCs w:val="24"/>
        </w:rPr>
      </w:pPr>
      <w:r w:rsidRPr="002745B5">
        <w:rPr>
          <w:szCs w:val="24"/>
        </w:rPr>
        <w:t>Ray Rogers</w:t>
      </w:r>
    </w:p>
    <w:p w:rsidR="002745B5" w:rsidRPr="002745B5" w:rsidRDefault="002745B5" w:rsidP="002745B5">
      <w:pPr>
        <w:jc w:val="left"/>
        <w:rPr>
          <w:szCs w:val="24"/>
        </w:rPr>
      </w:pPr>
      <w:r w:rsidRPr="002745B5">
        <w:rPr>
          <w:szCs w:val="24"/>
        </w:rPr>
        <w:t xml:space="preserve">Steve </w:t>
      </w:r>
      <w:proofErr w:type="spellStart"/>
      <w:r w:rsidRPr="002745B5">
        <w:rPr>
          <w:szCs w:val="24"/>
        </w:rPr>
        <w:t>Pedley</w:t>
      </w:r>
      <w:proofErr w:type="spellEnd"/>
    </w:p>
    <w:p w:rsidR="002745B5" w:rsidRPr="002745B5" w:rsidRDefault="002745B5" w:rsidP="002745B5">
      <w:pPr>
        <w:jc w:val="left"/>
        <w:rPr>
          <w:szCs w:val="24"/>
        </w:rPr>
      </w:pPr>
      <w:r w:rsidRPr="002745B5">
        <w:rPr>
          <w:szCs w:val="24"/>
        </w:rPr>
        <w:t>By invitation David Weller owner of Ash Manor</w:t>
      </w:r>
    </w:p>
    <w:p w:rsidR="002745B5" w:rsidRDefault="002745B5" w:rsidP="002745B5">
      <w:pPr>
        <w:jc w:val="left"/>
        <w:rPr>
          <w:b/>
          <w:szCs w:val="24"/>
        </w:rPr>
      </w:pPr>
    </w:p>
    <w:p w:rsidR="00153D9B" w:rsidRDefault="00153D9B" w:rsidP="002745B5">
      <w:pPr>
        <w:jc w:val="left"/>
        <w:rPr>
          <w:b/>
          <w:szCs w:val="24"/>
        </w:rPr>
      </w:pPr>
      <w:r>
        <w:rPr>
          <w:b/>
          <w:szCs w:val="24"/>
        </w:rPr>
        <w:t xml:space="preserve">2 </w:t>
      </w:r>
      <w:r w:rsidR="00B8439A">
        <w:rPr>
          <w:b/>
          <w:szCs w:val="24"/>
        </w:rPr>
        <w:t xml:space="preserve"> </w:t>
      </w:r>
      <w:r>
        <w:rPr>
          <w:b/>
          <w:szCs w:val="24"/>
        </w:rPr>
        <w:t xml:space="preserve"> Apologies</w:t>
      </w:r>
    </w:p>
    <w:p w:rsidR="00153D9B" w:rsidRDefault="00153D9B" w:rsidP="002745B5">
      <w:pPr>
        <w:jc w:val="left"/>
        <w:rPr>
          <w:b/>
          <w:szCs w:val="24"/>
        </w:rPr>
      </w:pPr>
    </w:p>
    <w:p w:rsidR="00153D9B" w:rsidRDefault="00153D9B" w:rsidP="002745B5">
      <w:pPr>
        <w:jc w:val="left"/>
        <w:rPr>
          <w:szCs w:val="24"/>
        </w:rPr>
      </w:pPr>
      <w:r w:rsidRPr="00153D9B">
        <w:rPr>
          <w:szCs w:val="24"/>
        </w:rPr>
        <w:t>Apologies from Fiona Samuel-Holmes and David Wyatt</w:t>
      </w:r>
    </w:p>
    <w:p w:rsidR="00153D9B" w:rsidRDefault="00153D9B" w:rsidP="002745B5">
      <w:pPr>
        <w:jc w:val="left"/>
        <w:rPr>
          <w:szCs w:val="24"/>
        </w:rPr>
      </w:pPr>
    </w:p>
    <w:p w:rsidR="00153D9B" w:rsidRDefault="00153D9B" w:rsidP="002745B5">
      <w:pPr>
        <w:jc w:val="left"/>
        <w:rPr>
          <w:b/>
          <w:szCs w:val="24"/>
        </w:rPr>
      </w:pPr>
      <w:r>
        <w:rPr>
          <w:b/>
          <w:szCs w:val="24"/>
        </w:rPr>
        <w:t>3   Culvert White Lane</w:t>
      </w:r>
    </w:p>
    <w:p w:rsidR="00153D9B" w:rsidRDefault="00153D9B" w:rsidP="002745B5">
      <w:pPr>
        <w:jc w:val="left"/>
        <w:rPr>
          <w:b/>
          <w:szCs w:val="24"/>
        </w:rPr>
      </w:pPr>
    </w:p>
    <w:p w:rsidR="00153D9B" w:rsidRDefault="00153D9B" w:rsidP="002745B5">
      <w:pPr>
        <w:jc w:val="left"/>
        <w:rPr>
          <w:szCs w:val="24"/>
        </w:rPr>
      </w:pPr>
      <w:r>
        <w:rPr>
          <w:szCs w:val="24"/>
        </w:rPr>
        <w:t>Council will shore up and then decide what to do.</w:t>
      </w:r>
    </w:p>
    <w:p w:rsidR="00153D9B" w:rsidRDefault="00153D9B" w:rsidP="002745B5">
      <w:pPr>
        <w:jc w:val="left"/>
        <w:rPr>
          <w:szCs w:val="24"/>
        </w:rPr>
      </w:pPr>
    </w:p>
    <w:p w:rsidR="00153D9B" w:rsidRDefault="00153D9B" w:rsidP="002745B5">
      <w:pPr>
        <w:jc w:val="left"/>
        <w:rPr>
          <w:b/>
          <w:szCs w:val="24"/>
        </w:rPr>
      </w:pPr>
      <w:r>
        <w:rPr>
          <w:b/>
          <w:szCs w:val="24"/>
        </w:rPr>
        <w:t>4   Notice Board</w:t>
      </w:r>
    </w:p>
    <w:p w:rsidR="00153D9B" w:rsidRDefault="00153D9B" w:rsidP="002745B5">
      <w:pPr>
        <w:jc w:val="left"/>
        <w:rPr>
          <w:szCs w:val="24"/>
        </w:rPr>
      </w:pPr>
    </w:p>
    <w:p w:rsidR="00153D9B" w:rsidRDefault="00153D9B" w:rsidP="00153D9B">
      <w:pPr>
        <w:pStyle w:val="ListParagraph"/>
        <w:numPr>
          <w:ilvl w:val="0"/>
          <w:numId w:val="5"/>
        </w:numPr>
        <w:jc w:val="left"/>
        <w:rPr>
          <w:szCs w:val="24"/>
        </w:rPr>
      </w:pPr>
      <w:r>
        <w:rPr>
          <w:szCs w:val="24"/>
        </w:rPr>
        <w:t>SW has one key and suggested one other be cut and held by another member of the committee. RR will be the other key holder.</w:t>
      </w:r>
    </w:p>
    <w:p w:rsidR="00153D9B" w:rsidRDefault="00153D9B" w:rsidP="00153D9B">
      <w:pPr>
        <w:pStyle w:val="ListParagraph"/>
        <w:numPr>
          <w:ilvl w:val="0"/>
          <w:numId w:val="5"/>
        </w:numPr>
        <w:jc w:val="left"/>
        <w:rPr>
          <w:szCs w:val="24"/>
        </w:rPr>
      </w:pPr>
      <w:r>
        <w:rPr>
          <w:szCs w:val="24"/>
        </w:rPr>
        <w:t xml:space="preserve">Carol </w:t>
      </w:r>
      <w:r w:rsidR="00AC50DF">
        <w:rPr>
          <w:szCs w:val="24"/>
        </w:rPr>
        <w:t>from</w:t>
      </w:r>
      <w:r>
        <w:rPr>
          <w:szCs w:val="24"/>
        </w:rPr>
        <w:t xml:space="preserve"> the Nursery wants to advertise on the Notice Board. Agreed that this would be OK and that others who wished to advertise similarly should be able to do so</w:t>
      </w:r>
      <w:r w:rsidR="00AC50DF">
        <w:rPr>
          <w:szCs w:val="24"/>
        </w:rPr>
        <w:t xml:space="preserve">. </w:t>
      </w:r>
      <w:r>
        <w:rPr>
          <w:szCs w:val="24"/>
        </w:rPr>
        <w:t xml:space="preserve">SW would put a note on the Board </w:t>
      </w:r>
      <w:r w:rsidR="00AC50DF">
        <w:rPr>
          <w:szCs w:val="24"/>
        </w:rPr>
        <w:t>to th</w:t>
      </w:r>
      <w:r>
        <w:rPr>
          <w:szCs w:val="24"/>
        </w:rPr>
        <w:t>at affect.</w:t>
      </w:r>
    </w:p>
    <w:p w:rsidR="00153D9B" w:rsidRPr="00153D9B" w:rsidRDefault="00153D9B" w:rsidP="00153D9B">
      <w:pPr>
        <w:jc w:val="left"/>
        <w:rPr>
          <w:szCs w:val="24"/>
        </w:rPr>
      </w:pPr>
    </w:p>
    <w:p w:rsidR="00153D9B" w:rsidRPr="00153D9B" w:rsidRDefault="00153D9B" w:rsidP="00153D9B">
      <w:pPr>
        <w:jc w:val="left"/>
        <w:rPr>
          <w:b/>
          <w:szCs w:val="24"/>
        </w:rPr>
      </w:pPr>
      <w:r>
        <w:rPr>
          <w:b/>
          <w:szCs w:val="24"/>
        </w:rPr>
        <w:t>5   Speeding</w:t>
      </w:r>
    </w:p>
    <w:p w:rsidR="00AC50DF" w:rsidRDefault="00AC50DF" w:rsidP="002745B5">
      <w:pPr>
        <w:jc w:val="left"/>
        <w:rPr>
          <w:szCs w:val="24"/>
        </w:rPr>
      </w:pPr>
    </w:p>
    <w:p w:rsidR="00153D9B" w:rsidRDefault="00AC50DF" w:rsidP="002745B5">
      <w:pPr>
        <w:jc w:val="left"/>
        <w:rPr>
          <w:szCs w:val="24"/>
        </w:rPr>
      </w:pPr>
      <w:r>
        <w:rPr>
          <w:szCs w:val="24"/>
        </w:rPr>
        <w:t>SW had written to the Ash Parish Council about speeding. They felt the problem was not so much exceeding speeding limit but inappropriate speeds. The possibility of means to restrict speeding was briefly discussed e.g. ‘speed reduction tables’.  SW would further investigate.</w:t>
      </w:r>
    </w:p>
    <w:p w:rsidR="00AC50DF" w:rsidRDefault="00AC50DF" w:rsidP="002745B5">
      <w:pPr>
        <w:jc w:val="left"/>
        <w:rPr>
          <w:szCs w:val="24"/>
        </w:rPr>
      </w:pPr>
    </w:p>
    <w:p w:rsidR="00AC50DF" w:rsidRDefault="00AC50DF" w:rsidP="002745B5">
      <w:pPr>
        <w:jc w:val="left"/>
        <w:rPr>
          <w:b/>
          <w:szCs w:val="24"/>
        </w:rPr>
      </w:pPr>
      <w:proofErr w:type="gramStart"/>
      <w:r>
        <w:rPr>
          <w:b/>
          <w:szCs w:val="24"/>
        </w:rPr>
        <w:t>6  Talks</w:t>
      </w:r>
      <w:proofErr w:type="gramEnd"/>
    </w:p>
    <w:p w:rsidR="00AC50DF" w:rsidRDefault="00AC50DF" w:rsidP="002745B5">
      <w:pPr>
        <w:jc w:val="left"/>
        <w:rPr>
          <w:szCs w:val="24"/>
        </w:rPr>
      </w:pPr>
    </w:p>
    <w:p w:rsidR="00AC50DF" w:rsidRDefault="00AC50DF" w:rsidP="002745B5">
      <w:pPr>
        <w:jc w:val="left"/>
        <w:rPr>
          <w:szCs w:val="24"/>
        </w:rPr>
      </w:pPr>
      <w:r>
        <w:rPr>
          <w:szCs w:val="24"/>
        </w:rPr>
        <w:t xml:space="preserve">An offer for a talk on fuchsias had been received and would be considered in the context of AGRA </w:t>
      </w:r>
      <w:r w:rsidR="00B8439A">
        <w:rPr>
          <w:szCs w:val="24"/>
        </w:rPr>
        <w:t xml:space="preserve">possibly </w:t>
      </w:r>
      <w:r>
        <w:rPr>
          <w:szCs w:val="24"/>
        </w:rPr>
        <w:t xml:space="preserve">laying on talks for residents as part of </w:t>
      </w:r>
      <w:r w:rsidR="00B8439A">
        <w:rPr>
          <w:szCs w:val="24"/>
        </w:rPr>
        <w:t xml:space="preserve">a </w:t>
      </w:r>
      <w:r>
        <w:rPr>
          <w:szCs w:val="24"/>
        </w:rPr>
        <w:t>social programme.</w:t>
      </w:r>
    </w:p>
    <w:p w:rsidR="00AC50DF" w:rsidRDefault="00AC50DF" w:rsidP="002745B5">
      <w:pPr>
        <w:jc w:val="left"/>
        <w:rPr>
          <w:szCs w:val="24"/>
        </w:rPr>
      </w:pPr>
    </w:p>
    <w:p w:rsidR="00AC50DF" w:rsidRDefault="00AC50DF" w:rsidP="002745B5">
      <w:pPr>
        <w:jc w:val="left"/>
        <w:rPr>
          <w:b/>
          <w:szCs w:val="24"/>
        </w:rPr>
      </w:pPr>
      <w:r>
        <w:rPr>
          <w:b/>
          <w:szCs w:val="24"/>
        </w:rPr>
        <w:t xml:space="preserve">7   </w:t>
      </w:r>
      <w:r w:rsidR="00313529">
        <w:rPr>
          <w:b/>
          <w:szCs w:val="24"/>
        </w:rPr>
        <w:t>Events e.g. tou</w:t>
      </w:r>
      <w:r>
        <w:rPr>
          <w:b/>
          <w:szCs w:val="24"/>
        </w:rPr>
        <w:t>r of brewery</w:t>
      </w:r>
    </w:p>
    <w:p w:rsidR="00B8439A" w:rsidRDefault="00B8439A" w:rsidP="002745B5">
      <w:pPr>
        <w:jc w:val="left"/>
        <w:rPr>
          <w:b/>
          <w:szCs w:val="24"/>
        </w:rPr>
      </w:pPr>
    </w:p>
    <w:p w:rsidR="00AC50DF" w:rsidRPr="00313529" w:rsidRDefault="00313529" w:rsidP="00313529">
      <w:pPr>
        <w:pStyle w:val="ListParagraph"/>
        <w:numPr>
          <w:ilvl w:val="0"/>
          <w:numId w:val="7"/>
        </w:numPr>
        <w:jc w:val="left"/>
        <w:rPr>
          <w:szCs w:val="24"/>
        </w:rPr>
      </w:pPr>
      <w:r w:rsidRPr="00313529">
        <w:rPr>
          <w:szCs w:val="24"/>
        </w:rPr>
        <w:t>SP had figures for cost of coaches if events so required.</w:t>
      </w:r>
    </w:p>
    <w:p w:rsidR="00AC50DF" w:rsidRPr="00313529" w:rsidRDefault="00313529" w:rsidP="009423E7">
      <w:pPr>
        <w:pStyle w:val="ListParagraph"/>
        <w:numPr>
          <w:ilvl w:val="0"/>
          <w:numId w:val="7"/>
        </w:numPr>
        <w:jc w:val="left"/>
        <w:rPr>
          <w:szCs w:val="24"/>
        </w:rPr>
      </w:pPr>
      <w:r w:rsidRPr="00313529">
        <w:rPr>
          <w:szCs w:val="24"/>
        </w:rPr>
        <w:t>SP raised the p</w:t>
      </w:r>
      <w:r w:rsidR="00AC50DF" w:rsidRPr="00313529">
        <w:rPr>
          <w:szCs w:val="24"/>
        </w:rPr>
        <w:t>ossibility of organising a tour of the Brewery with</w:t>
      </w:r>
      <w:r>
        <w:rPr>
          <w:szCs w:val="24"/>
        </w:rPr>
        <w:t xml:space="preserve">, may be, </w:t>
      </w:r>
      <w:r w:rsidR="00AC50DF" w:rsidRPr="00313529">
        <w:rPr>
          <w:szCs w:val="24"/>
        </w:rPr>
        <w:t>a following social event</w:t>
      </w:r>
      <w:r>
        <w:rPr>
          <w:szCs w:val="24"/>
        </w:rPr>
        <w:t xml:space="preserve"> such as curry evening </w:t>
      </w:r>
      <w:r w:rsidR="00AC50DF" w:rsidRPr="00313529">
        <w:rPr>
          <w:szCs w:val="24"/>
        </w:rPr>
        <w:t xml:space="preserve">in say </w:t>
      </w:r>
      <w:proofErr w:type="spellStart"/>
      <w:r w:rsidR="00AC50DF" w:rsidRPr="00313529">
        <w:rPr>
          <w:szCs w:val="24"/>
        </w:rPr>
        <w:t>Tongham</w:t>
      </w:r>
      <w:proofErr w:type="spellEnd"/>
      <w:r w:rsidR="00AC50DF" w:rsidRPr="00313529">
        <w:rPr>
          <w:szCs w:val="24"/>
        </w:rPr>
        <w:t xml:space="preserve"> Scout Hut. To be further considered</w:t>
      </w:r>
    </w:p>
    <w:p w:rsidR="00153D9B" w:rsidRDefault="00153D9B" w:rsidP="002745B5">
      <w:pPr>
        <w:jc w:val="left"/>
        <w:rPr>
          <w:b/>
          <w:szCs w:val="24"/>
        </w:rPr>
      </w:pPr>
    </w:p>
    <w:p w:rsidR="00AC50DF" w:rsidRDefault="00AC50DF" w:rsidP="002745B5">
      <w:pPr>
        <w:jc w:val="left"/>
        <w:rPr>
          <w:b/>
          <w:szCs w:val="24"/>
        </w:rPr>
      </w:pPr>
      <w:r w:rsidRPr="00AC50DF">
        <w:rPr>
          <w:b/>
          <w:szCs w:val="24"/>
        </w:rPr>
        <w:t xml:space="preserve">8   </w:t>
      </w:r>
      <w:r>
        <w:rPr>
          <w:b/>
          <w:szCs w:val="24"/>
        </w:rPr>
        <w:t>Dog warden</w:t>
      </w:r>
    </w:p>
    <w:p w:rsidR="00AC50DF" w:rsidRDefault="00AC50DF" w:rsidP="002745B5">
      <w:pPr>
        <w:jc w:val="left"/>
        <w:rPr>
          <w:b/>
          <w:szCs w:val="24"/>
        </w:rPr>
      </w:pPr>
    </w:p>
    <w:p w:rsidR="00AC50DF" w:rsidRDefault="00AC50DF" w:rsidP="002745B5">
      <w:pPr>
        <w:jc w:val="left"/>
        <w:rPr>
          <w:szCs w:val="24"/>
        </w:rPr>
      </w:pPr>
      <w:r>
        <w:rPr>
          <w:szCs w:val="24"/>
        </w:rPr>
        <w:lastRenderedPageBreak/>
        <w:t>EB had been in contact with Peter Bernard the Dog Warden who had been very effective in stopping a persistent offender. He was agreeable to having his name and contact details on the AGRA web site.</w:t>
      </w:r>
    </w:p>
    <w:p w:rsidR="008C223E" w:rsidRDefault="008C223E" w:rsidP="002745B5">
      <w:pPr>
        <w:jc w:val="left"/>
        <w:rPr>
          <w:szCs w:val="24"/>
        </w:rPr>
      </w:pPr>
    </w:p>
    <w:p w:rsidR="006A21A9" w:rsidRDefault="008C223E" w:rsidP="00E1120A">
      <w:pPr>
        <w:jc w:val="left"/>
        <w:rPr>
          <w:b/>
          <w:szCs w:val="24"/>
        </w:rPr>
      </w:pPr>
      <w:r>
        <w:rPr>
          <w:b/>
          <w:szCs w:val="24"/>
        </w:rPr>
        <w:t>9    Neighbourhood Watch</w:t>
      </w:r>
    </w:p>
    <w:p w:rsidR="008C223E" w:rsidRDefault="008C223E" w:rsidP="00E1120A">
      <w:pPr>
        <w:jc w:val="left"/>
        <w:rPr>
          <w:b/>
          <w:szCs w:val="24"/>
        </w:rPr>
      </w:pPr>
    </w:p>
    <w:p w:rsidR="008C223E" w:rsidRDefault="008C223E" w:rsidP="006A21A9">
      <w:pPr>
        <w:jc w:val="left"/>
        <w:rPr>
          <w:szCs w:val="24"/>
        </w:rPr>
      </w:pPr>
      <w:r>
        <w:rPr>
          <w:szCs w:val="24"/>
        </w:rPr>
        <w:t>Possibility of organising a meeting about Neighbourhood Watch was raised and would be explored further with a contact made at the EGM. If undertaken it was suggested to include a Surrey Police representative.</w:t>
      </w:r>
    </w:p>
    <w:p w:rsidR="008C223E" w:rsidRDefault="008C223E" w:rsidP="006A21A9">
      <w:pPr>
        <w:jc w:val="left"/>
        <w:rPr>
          <w:szCs w:val="24"/>
        </w:rPr>
      </w:pPr>
    </w:p>
    <w:p w:rsidR="008C223E" w:rsidRDefault="008C223E" w:rsidP="006A21A9">
      <w:pPr>
        <w:jc w:val="left"/>
        <w:rPr>
          <w:b/>
          <w:szCs w:val="24"/>
        </w:rPr>
      </w:pPr>
      <w:proofErr w:type="gramStart"/>
      <w:r>
        <w:rPr>
          <w:b/>
          <w:szCs w:val="24"/>
        </w:rPr>
        <w:t>10  Wild</w:t>
      </w:r>
      <w:proofErr w:type="gramEnd"/>
      <w:r>
        <w:rPr>
          <w:b/>
          <w:szCs w:val="24"/>
        </w:rPr>
        <w:t xml:space="preserve"> life enclosure</w:t>
      </w:r>
    </w:p>
    <w:p w:rsidR="008C223E" w:rsidRDefault="008C223E" w:rsidP="006A21A9">
      <w:pPr>
        <w:jc w:val="left"/>
        <w:rPr>
          <w:b/>
          <w:szCs w:val="24"/>
        </w:rPr>
      </w:pPr>
    </w:p>
    <w:p w:rsidR="008C223E" w:rsidRDefault="008C223E" w:rsidP="006A21A9">
      <w:pPr>
        <w:jc w:val="left"/>
        <w:rPr>
          <w:szCs w:val="24"/>
        </w:rPr>
      </w:pPr>
      <w:r w:rsidRPr="008C223E">
        <w:rPr>
          <w:szCs w:val="24"/>
        </w:rPr>
        <w:t xml:space="preserve">NB </w:t>
      </w:r>
      <w:r w:rsidR="00326949">
        <w:rPr>
          <w:szCs w:val="24"/>
        </w:rPr>
        <w:t>reported that an area on the South side of Ash Green West had been fenced to take wild life captured from developments.</w:t>
      </w:r>
    </w:p>
    <w:p w:rsidR="00326949" w:rsidRDefault="00326949" w:rsidP="006A21A9">
      <w:pPr>
        <w:jc w:val="left"/>
        <w:rPr>
          <w:szCs w:val="24"/>
        </w:rPr>
      </w:pPr>
    </w:p>
    <w:p w:rsidR="00326949" w:rsidRDefault="00326949" w:rsidP="006A21A9">
      <w:pPr>
        <w:jc w:val="left"/>
        <w:rPr>
          <w:b/>
          <w:szCs w:val="24"/>
        </w:rPr>
      </w:pPr>
      <w:r>
        <w:rPr>
          <w:b/>
          <w:szCs w:val="24"/>
        </w:rPr>
        <w:t>11   Fund raising</w:t>
      </w:r>
    </w:p>
    <w:p w:rsidR="00326949" w:rsidRDefault="00326949" w:rsidP="006A21A9">
      <w:pPr>
        <w:jc w:val="left"/>
        <w:rPr>
          <w:b/>
          <w:szCs w:val="24"/>
        </w:rPr>
      </w:pPr>
    </w:p>
    <w:p w:rsidR="00326949" w:rsidRDefault="00326949" w:rsidP="006A21A9">
      <w:pPr>
        <w:jc w:val="left"/>
        <w:rPr>
          <w:szCs w:val="24"/>
        </w:rPr>
      </w:pPr>
      <w:r>
        <w:rPr>
          <w:szCs w:val="24"/>
        </w:rPr>
        <w:t xml:space="preserve">SP suggested that the </w:t>
      </w:r>
      <w:r w:rsidR="00313529">
        <w:rPr>
          <w:szCs w:val="24"/>
        </w:rPr>
        <w:t>Committee</w:t>
      </w:r>
      <w:r>
        <w:rPr>
          <w:szCs w:val="24"/>
        </w:rPr>
        <w:t xml:space="preserve"> should discuss at its next meeting the question of fund raising for AGRA and consulting residents about how such funds might be used. Funds needed to be put aside for pursuing expenses in challenging planning applications etc. and </w:t>
      </w:r>
      <w:r w:rsidR="00313529">
        <w:rPr>
          <w:szCs w:val="24"/>
        </w:rPr>
        <w:t xml:space="preserve">some </w:t>
      </w:r>
      <w:r>
        <w:rPr>
          <w:szCs w:val="24"/>
        </w:rPr>
        <w:t>expenses incurred by members of the Committee.</w:t>
      </w:r>
    </w:p>
    <w:p w:rsidR="00313529" w:rsidRDefault="00313529" w:rsidP="006A21A9">
      <w:pPr>
        <w:jc w:val="left"/>
        <w:rPr>
          <w:szCs w:val="24"/>
        </w:rPr>
      </w:pPr>
    </w:p>
    <w:p w:rsidR="00313529" w:rsidRDefault="00313529" w:rsidP="006A21A9">
      <w:pPr>
        <w:jc w:val="left"/>
        <w:rPr>
          <w:b/>
          <w:szCs w:val="24"/>
        </w:rPr>
      </w:pPr>
      <w:proofErr w:type="gramStart"/>
      <w:r>
        <w:rPr>
          <w:b/>
          <w:szCs w:val="24"/>
        </w:rPr>
        <w:t xml:space="preserve">12  </w:t>
      </w:r>
      <w:r w:rsidR="00EC3FE3">
        <w:rPr>
          <w:b/>
          <w:szCs w:val="24"/>
        </w:rPr>
        <w:t>Amended</w:t>
      </w:r>
      <w:proofErr w:type="gramEnd"/>
      <w:r w:rsidR="00EC3FE3">
        <w:rPr>
          <w:b/>
          <w:szCs w:val="24"/>
        </w:rPr>
        <w:t xml:space="preserve"> </w:t>
      </w:r>
      <w:r>
        <w:rPr>
          <w:b/>
          <w:szCs w:val="24"/>
        </w:rPr>
        <w:t>Planning 513</w:t>
      </w:r>
    </w:p>
    <w:p w:rsidR="00313529" w:rsidRDefault="00313529" w:rsidP="006A21A9">
      <w:pPr>
        <w:jc w:val="left"/>
        <w:rPr>
          <w:b/>
          <w:szCs w:val="24"/>
        </w:rPr>
      </w:pPr>
    </w:p>
    <w:p w:rsidR="00313529" w:rsidRDefault="00313529" w:rsidP="00313529">
      <w:pPr>
        <w:pStyle w:val="ListParagraph"/>
        <w:numPr>
          <w:ilvl w:val="0"/>
          <w:numId w:val="6"/>
        </w:numPr>
        <w:jc w:val="left"/>
        <w:rPr>
          <w:szCs w:val="24"/>
        </w:rPr>
      </w:pPr>
      <w:r w:rsidRPr="00313529">
        <w:rPr>
          <w:szCs w:val="24"/>
        </w:rPr>
        <w:t>DW updated the Committee on developments re grading of Ash Manor.</w:t>
      </w:r>
      <w:r w:rsidR="000F2A66">
        <w:rPr>
          <w:szCs w:val="24"/>
        </w:rPr>
        <w:t xml:space="preserve"> Historic England had been in speedy and active contact with DW, had visited the Manor, the </w:t>
      </w:r>
      <w:proofErr w:type="spellStart"/>
      <w:r w:rsidR="000F2A66">
        <w:rPr>
          <w:szCs w:val="24"/>
        </w:rPr>
        <w:t>Oast</w:t>
      </w:r>
      <w:proofErr w:type="spellEnd"/>
      <w:r w:rsidR="000F2A66">
        <w:rPr>
          <w:szCs w:val="24"/>
        </w:rPr>
        <w:t xml:space="preserve"> House and stables and were clearly serious about possible upgrading the whole from two, to two star or one.</w:t>
      </w:r>
      <w:r w:rsidR="009A61C0">
        <w:rPr>
          <w:szCs w:val="24"/>
        </w:rPr>
        <w:t xml:space="preserve"> They had sent in a 3 page objection to 513</w:t>
      </w:r>
      <w:r w:rsidR="00E70BA8">
        <w:rPr>
          <w:szCs w:val="24"/>
        </w:rPr>
        <w:t xml:space="preserve"> sho</w:t>
      </w:r>
      <w:r w:rsidR="009A61C0">
        <w:rPr>
          <w:szCs w:val="24"/>
        </w:rPr>
        <w:t>wing serious interest and intent</w:t>
      </w:r>
      <w:r w:rsidR="00E70BA8">
        <w:rPr>
          <w:szCs w:val="24"/>
        </w:rPr>
        <w:t xml:space="preserve"> (see planning web site and DW’s submission re history of the buildings).</w:t>
      </w:r>
      <w:r w:rsidR="009A61C0">
        <w:rPr>
          <w:szCs w:val="24"/>
        </w:rPr>
        <w:t xml:space="preserve"> The </w:t>
      </w:r>
      <w:r w:rsidR="00E70BA8">
        <w:rPr>
          <w:szCs w:val="24"/>
        </w:rPr>
        <w:t xml:space="preserve">Historic England’s </w:t>
      </w:r>
      <w:r w:rsidR="009A61C0">
        <w:rPr>
          <w:szCs w:val="24"/>
        </w:rPr>
        <w:t xml:space="preserve">objection was based on Grade 2 listing but would be </w:t>
      </w:r>
      <w:r w:rsidR="00E70BA8">
        <w:rPr>
          <w:szCs w:val="24"/>
        </w:rPr>
        <w:t>immensely strengthened if there was an up</w:t>
      </w:r>
      <w:r w:rsidR="009A61C0">
        <w:rPr>
          <w:szCs w:val="24"/>
        </w:rPr>
        <w:t xml:space="preserve">grading. </w:t>
      </w:r>
      <w:r w:rsidR="00E70BA8">
        <w:rPr>
          <w:szCs w:val="24"/>
        </w:rPr>
        <w:t>Result of the grading revi</w:t>
      </w:r>
      <w:r w:rsidR="00B8439A">
        <w:rPr>
          <w:szCs w:val="24"/>
        </w:rPr>
        <w:t>ew expected mid-</w:t>
      </w:r>
      <w:r w:rsidR="00E70BA8">
        <w:rPr>
          <w:szCs w:val="24"/>
        </w:rPr>
        <w:t>August.</w:t>
      </w:r>
    </w:p>
    <w:p w:rsidR="00EC3FE3" w:rsidRDefault="00EC3FE3" w:rsidP="00313529">
      <w:pPr>
        <w:pStyle w:val="ListParagraph"/>
        <w:numPr>
          <w:ilvl w:val="0"/>
          <w:numId w:val="6"/>
        </w:numPr>
        <w:jc w:val="left"/>
        <w:rPr>
          <w:szCs w:val="24"/>
        </w:rPr>
      </w:pPr>
      <w:r>
        <w:rPr>
          <w:szCs w:val="24"/>
        </w:rPr>
        <w:t>SW will send in an objection to the amended application on behalf of AGRA to include</w:t>
      </w:r>
    </w:p>
    <w:p w:rsidR="00EC3FE3" w:rsidRDefault="00EC3FE3" w:rsidP="00EC3FE3">
      <w:pPr>
        <w:pStyle w:val="ListParagraph"/>
        <w:numPr>
          <w:ilvl w:val="1"/>
          <w:numId w:val="6"/>
        </w:numPr>
        <w:jc w:val="left"/>
        <w:rPr>
          <w:szCs w:val="24"/>
        </w:rPr>
      </w:pPr>
      <w:r>
        <w:rPr>
          <w:szCs w:val="24"/>
        </w:rPr>
        <w:t>The amendment fails to address most of the objections to the original</w:t>
      </w:r>
    </w:p>
    <w:p w:rsidR="00EC3FE3" w:rsidRDefault="00EC3FE3" w:rsidP="00EC3FE3">
      <w:pPr>
        <w:pStyle w:val="ListParagraph"/>
        <w:numPr>
          <w:ilvl w:val="1"/>
          <w:numId w:val="6"/>
        </w:numPr>
        <w:jc w:val="left"/>
        <w:rPr>
          <w:szCs w:val="24"/>
        </w:rPr>
      </w:pPr>
      <w:r>
        <w:rPr>
          <w:szCs w:val="24"/>
        </w:rPr>
        <w:t>Reference to Historic England</w:t>
      </w:r>
    </w:p>
    <w:p w:rsidR="00EC3FE3" w:rsidRDefault="00EC3FE3" w:rsidP="00EC3FE3">
      <w:pPr>
        <w:pStyle w:val="ListParagraph"/>
        <w:numPr>
          <w:ilvl w:val="1"/>
          <w:numId w:val="6"/>
        </w:numPr>
        <w:jc w:val="left"/>
        <w:rPr>
          <w:szCs w:val="24"/>
        </w:rPr>
      </w:pPr>
      <w:r>
        <w:rPr>
          <w:szCs w:val="24"/>
        </w:rPr>
        <w:t>Tree TPO</w:t>
      </w:r>
    </w:p>
    <w:p w:rsidR="00EC3FE3" w:rsidRDefault="00EC3FE3" w:rsidP="00EC3FE3">
      <w:pPr>
        <w:pStyle w:val="ListParagraph"/>
        <w:numPr>
          <w:ilvl w:val="1"/>
          <w:numId w:val="6"/>
        </w:numPr>
        <w:jc w:val="left"/>
        <w:rPr>
          <w:szCs w:val="24"/>
        </w:rPr>
      </w:pPr>
      <w:r>
        <w:rPr>
          <w:szCs w:val="24"/>
        </w:rPr>
        <w:t>History of area re DW’s submission</w:t>
      </w:r>
    </w:p>
    <w:p w:rsidR="00EC3FE3" w:rsidRDefault="00EC3FE3" w:rsidP="00EC3FE3">
      <w:pPr>
        <w:pStyle w:val="ListParagraph"/>
        <w:numPr>
          <w:ilvl w:val="1"/>
          <w:numId w:val="6"/>
        </w:numPr>
        <w:jc w:val="left"/>
        <w:rPr>
          <w:szCs w:val="24"/>
        </w:rPr>
      </w:pPr>
      <w:r>
        <w:rPr>
          <w:szCs w:val="24"/>
        </w:rPr>
        <w:t xml:space="preserve">SUDS – SP </w:t>
      </w:r>
      <w:r w:rsidR="00B8439A">
        <w:rPr>
          <w:szCs w:val="24"/>
        </w:rPr>
        <w:t>to ad</w:t>
      </w:r>
      <w:r>
        <w:rPr>
          <w:szCs w:val="24"/>
        </w:rPr>
        <w:t>vise</w:t>
      </w:r>
    </w:p>
    <w:p w:rsidR="00EC3FE3" w:rsidRDefault="00EC3FE3" w:rsidP="00EC3FE3">
      <w:pPr>
        <w:jc w:val="left"/>
        <w:rPr>
          <w:szCs w:val="24"/>
        </w:rPr>
      </w:pPr>
    </w:p>
    <w:p w:rsidR="00EC3FE3" w:rsidRDefault="00EC3FE3" w:rsidP="00EC3FE3">
      <w:pPr>
        <w:jc w:val="left"/>
        <w:rPr>
          <w:b/>
          <w:szCs w:val="24"/>
        </w:rPr>
      </w:pPr>
      <w:proofErr w:type="gramStart"/>
      <w:r>
        <w:rPr>
          <w:b/>
          <w:szCs w:val="24"/>
        </w:rPr>
        <w:t>13  Proposed</w:t>
      </w:r>
      <w:proofErr w:type="gramEnd"/>
      <w:r>
        <w:rPr>
          <w:b/>
          <w:szCs w:val="24"/>
        </w:rPr>
        <w:t xml:space="preserve"> change to  BOAT Ash Green Lane West</w:t>
      </w:r>
    </w:p>
    <w:p w:rsidR="00B8439A" w:rsidRDefault="00B8439A" w:rsidP="00EC3FE3">
      <w:pPr>
        <w:jc w:val="left"/>
        <w:rPr>
          <w:b/>
          <w:szCs w:val="24"/>
        </w:rPr>
      </w:pPr>
    </w:p>
    <w:p w:rsidR="006744F2" w:rsidRDefault="006744F2" w:rsidP="00F138A3">
      <w:pPr>
        <w:pStyle w:val="ListParagraph"/>
        <w:numPr>
          <w:ilvl w:val="0"/>
          <w:numId w:val="9"/>
        </w:numPr>
        <w:jc w:val="left"/>
        <w:rPr>
          <w:rFonts w:eastAsia="Times New Roman" w:cs="Arial"/>
          <w:color w:val="767171"/>
          <w:szCs w:val="24"/>
        </w:rPr>
      </w:pPr>
      <w:r w:rsidRPr="006744F2">
        <w:rPr>
          <w:rFonts w:eastAsia="Times New Roman" w:cs="Arial"/>
          <w:color w:val="767171"/>
          <w:szCs w:val="24"/>
        </w:rPr>
        <w:t xml:space="preserve">SCC have proposed changes to the west end of Ash Green Lane. Historically this was a byway open to all traffic (BOAT) but a Road Traffic Order (RTO) was placed on it in 1994 which prevented the use by motorised or horse-drawn vehicles. </w:t>
      </w:r>
      <w:proofErr w:type="spellStart"/>
      <w:r w:rsidRPr="006744F2">
        <w:rPr>
          <w:rFonts w:eastAsia="Times New Roman" w:cs="Arial"/>
          <w:color w:val="767171"/>
          <w:szCs w:val="24"/>
        </w:rPr>
        <w:t>Bewley</w:t>
      </w:r>
      <w:proofErr w:type="spellEnd"/>
      <w:r w:rsidRPr="006744F2">
        <w:rPr>
          <w:rFonts w:eastAsia="Times New Roman" w:cs="Arial"/>
          <w:color w:val="767171"/>
          <w:szCs w:val="24"/>
        </w:rPr>
        <w:t xml:space="preserve"> Homes have requested that the westerly end of the BOAT, </w:t>
      </w:r>
      <w:r>
        <w:rPr>
          <w:rFonts w:eastAsia="Times New Roman" w:cs="Arial"/>
          <w:color w:val="767171"/>
          <w:szCs w:val="24"/>
        </w:rPr>
        <w:t>for a distance of 430 meters, be</w:t>
      </w:r>
      <w:r w:rsidRPr="006744F2">
        <w:rPr>
          <w:rFonts w:eastAsia="Times New Roman" w:cs="Arial"/>
          <w:color w:val="767171"/>
          <w:szCs w:val="24"/>
        </w:rPr>
        <w:t xml:space="preserve"> converted back into a road. A new barrier will be</w:t>
      </w:r>
      <w:r>
        <w:rPr>
          <w:rFonts w:eastAsia="Times New Roman" w:cs="Arial"/>
          <w:color w:val="767171"/>
          <w:szCs w:val="24"/>
        </w:rPr>
        <w:t xml:space="preserve"> placed at the east end </w:t>
      </w:r>
      <w:r w:rsidRPr="006744F2">
        <w:rPr>
          <w:rFonts w:eastAsia="Times New Roman" w:cs="Arial"/>
          <w:color w:val="767171"/>
          <w:szCs w:val="24"/>
        </w:rPr>
        <w:t xml:space="preserve">to prevent motorised vehicles from travelling down the rest of the BOAT. </w:t>
      </w:r>
      <w:r>
        <w:rPr>
          <w:rFonts w:eastAsia="Times New Roman" w:cs="Arial"/>
          <w:color w:val="767171"/>
          <w:szCs w:val="24"/>
        </w:rPr>
        <w:t>SCC</w:t>
      </w:r>
      <w:r w:rsidRPr="006744F2">
        <w:rPr>
          <w:rFonts w:eastAsia="Times New Roman" w:cs="Arial"/>
          <w:color w:val="767171"/>
          <w:szCs w:val="24"/>
        </w:rPr>
        <w:t xml:space="preserve"> </w:t>
      </w:r>
      <w:r w:rsidR="00B8439A">
        <w:rPr>
          <w:rFonts w:eastAsia="Times New Roman" w:cs="Arial"/>
          <w:color w:val="767171"/>
          <w:szCs w:val="24"/>
        </w:rPr>
        <w:t xml:space="preserve">has </w:t>
      </w:r>
      <w:r w:rsidRPr="006744F2">
        <w:rPr>
          <w:rFonts w:eastAsia="Times New Roman" w:cs="Arial"/>
          <w:color w:val="767171"/>
          <w:szCs w:val="24"/>
        </w:rPr>
        <w:t>secured £27,528 for the ongoing maintenance of the acce</w:t>
      </w:r>
      <w:r w:rsidR="00B8439A">
        <w:rPr>
          <w:rFonts w:eastAsia="Times New Roman" w:cs="Arial"/>
          <w:color w:val="767171"/>
          <w:szCs w:val="24"/>
        </w:rPr>
        <w:t>ss road if the TRO is approved.</w:t>
      </w:r>
      <w:r w:rsidRPr="006744F2">
        <w:rPr>
          <w:rFonts w:eastAsia="Times New Roman" w:cs="Arial"/>
          <w:color w:val="767171"/>
          <w:szCs w:val="24"/>
        </w:rPr>
        <w:t xml:space="preserve"> This is the sum </w:t>
      </w:r>
      <w:proofErr w:type="spellStart"/>
      <w:r w:rsidRPr="006744F2">
        <w:rPr>
          <w:rFonts w:eastAsia="Times New Roman" w:cs="Arial"/>
          <w:color w:val="767171"/>
          <w:szCs w:val="24"/>
        </w:rPr>
        <w:t>Bewley</w:t>
      </w:r>
      <w:proofErr w:type="spellEnd"/>
      <w:r w:rsidRPr="006744F2">
        <w:rPr>
          <w:rFonts w:eastAsia="Times New Roman" w:cs="Arial"/>
          <w:color w:val="767171"/>
          <w:szCs w:val="24"/>
        </w:rPr>
        <w:t xml:space="preserve"> Homes have offered for SCC to adopt the road which will be the main access to the </w:t>
      </w:r>
      <w:proofErr w:type="spellStart"/>
      <w:r w:rsidRPr="006744F2">
        <w:rPr>
          <w:rFonts w:eastAsia="Times New Roman" w:cs="Arial"/>
          <w:color w:val="767171"/>
          <w:szCs w:val="24"/>
        </w:rPr>
        <w:t>Minley</w:t>
      </w:r>
      <w:proofErr w:type="spellEnd"/>
      <w:r w:rsidRPr="006744F2">
        <w:rPr>
          <w:rFonts w:eastAsia="Times New Roman" w:cs="Arial"/>
          <w:color w:val="767171"/>
          <w:szCs w:val="24"/>
        </w:rPr>
        <w:t xml:space="preserve"> Nurseries site.</w:t>
      </w:r>
      <w:r>
        <w:rPr>
          <w:rFonts w:eastAsia="Times New Roman" w:cs="Arial"/>
          <w:color w:val="767171"/>
          <w:szCs w:val="24"/>
        </w:rPr>
        <w:t xml:space="preserve"> It appears that no one knows who owns the affected stretch. The work seems to have already </w:t>
      </w:r>
      <w:r>
        <w:rPr>
          <w:rFonts w:eastAsia="Times New Roman" w:cs="Arial"/>
          <w:color w:val="767171"/>
          <w:szCs w:val="24"/>
        </w:rPr>
        <w:lastRenderedPageBreak/>
        <w:t>commenced.</w:t>
      </w:r>
      <w:r w:rsidR="00270EE1">
        <w:rPr>
          <w:rFonts w:eastAsia="Times New Roman" w:cs="Arial"/>
          <w:color w:val="767171"/>
          <w:szCs w:val="24"/>
        </w:rPr>
        <w:t xml:space="preserve"> SP had written to the Ramblers Association to ascertain what might be the best grounds for objection.</w:t>
      </w:r>
      <w:bookmarkStart w:id="0" w:name="_GoBack"/>
      <w:bookmarkEnd w:id="0"/>
    </w:p>
    <w:p w:rsidR="006744F2" w:rsidRPr="006744F2" w:rsidRDefault="006744F2" w:rsidP="00F138A3">
      <w:pPr>
        <w:pStyle w:val="ListParagraph"/>
        <w:numPr>
          <w:ilvl w:val="0"/>
          <w:numId w:val="9"/>
        </w:numPr>
        <w:jc w:val="left"/>
        <w:rPr>
          <w:rFonts w:eastAsia="Times New Roman" w:cs="Arial"/>
          <w:color w:val="767171"/>
          <w:szCs w:val="24"/>
        </w:rPr>
      </w:pPr>
      <w:r>
        <w:rPr>
          <w:rFonts w:eastAsia="Times New Roman" w:cs="Arial"/>
          <w:color w:val="767171"/>
          <w:szCs w:val="24"/>
        </w:rPr>
        <w:t>The proposed change could eventually lead to opening the whole of Ash Green Lane West and thus AGRA should object albeit the proposal is out</w:t>
      </w:r>
      <w:r w:rsidR="00B8439A">
        <w:rPr>
          <w:rFonts w:eastAsia="Times New Roman" w:cs="Arial"/>
          <w:color w:val="767171"/>
          <w:szCs w:val="24"/>
        </w:rPr>
        <w:t>side</w:t>
      </w:r>
      <w:r>
        <w:rPr>
          <w:rFonts w:eastAsia="Times New Roman" w:cs="Arial"/>
          <w:color w:val="767171"/>
          <w:szCs w:val="24"/>
        </w:rPr>
        <w:t xml:space="preserve"> Ash Green. SW is still determining what </w:t>
      </w:r>
      <w:r w:rsidR="00B8439A">
        <w:rPr>
          <w:rFonts w:eastAsia="Times New Roman" w:cs="Arial"/>
          <w:color w:val="767171"/>
          <w:szCs w:val="24"/>
        </w:rPr>
        <w:t>grounds</w:t>
      </w:r>
      <w:r>
        <w:rPr>
          <w:rFonts w:eastAsia="Times New Roman" w:cs="Arial"/>
          <w:color w:val="767171"/>
          <w:szCs w:val="24"/>
        </w:rPr>
        <w:t xml:space="preserve"> could best support an objection and will let committee members know before the 14 August deadline.</w:t>
      </w:r>
    </w:p>
    <w:p w:rsidR="008C223E" w:rsidRDefault="008C223E" w:rsidP="006A21A9">
      <w:pPr>
        <w:jc w:val="left"/>
        <w:rPr>
          <w:b/>
          <w:szCs w:val="24"/>
        </w:rPr>
      </w:pPr>
    </w:p>
    <w:p w:rsidR="008C223E" w:rsidRPr="008C223E" w:rsidRDefault="008C223E" w:rsidP="006A21A9">
      <w:pPr>
        <w:jc w:val="left"/>
        <w:rPr>
          <w:b/>
          <w:szCs w:val="24"/>
        </w:rPr>
      </w:pPr>
    </w:p>
    <w:p w:rsidR="006A21A9" w:rsidRDefault="00B8439A" w:rsidP="006A21A9">
      <w:pPr>
        <w:jc w:val="left"/>
        <w:rPr>
          <w:b/>
          <w:szCs w:val="24"/>
        </w:rPr>
      </w:pPr>
      <w:r>
        <w:rPr>
          <w:b/>
          <w:szCs w:val="24"/>
        </w:rPr>
        <w:t>14</w:t>
      </w:r>
      <w:r w:rsidR="006A21A9">
        <w:rPr>
          <w:b/>
          <w:szCs w:val="24"/>
        </w:rPr>
        <w:t xml:space="preserve">   </w:t>
      </w:r>
      <w:r w:rsidR="006A21A9" w:rsidRPr="006A21A9">
        <w:rPr>
          <w:b/>
          <w:szCs w:val="24"/>
        </w:rPr>
        <w:t>Date of next meeting</w:t>
      </w:r>
    </w:p>
    <w:p w:rsidR="006A21A9" w:rsidRPr="006A21A9" w:rsidRDefault="006A21A9" w:rsidP="006A21A9">
      <w:pPr>
        <w:jc w:val="left"/>
        <w:rPr>
          <w:szCs w:val="24"/>
        </w:rPr>
      </w:pPr>
    </w:p>
    <w:p w:rsidR="006A21A9" w:rsidRDefault="006A21A9" w:rsidP="006A21A9">
      <w:pPr>
        <w:jc w:val="left"/>
        <w:rPr>
          <w:szCs w:val="24"/>
        </w:rPr>
      </w:pPr>
      <w:r w:rsidRPr="006A21A9">
        <w:rPr>
          <w:szCs w:val="24"/>
        </w:rPr>
        <w:t>The next meetin</w:t>
      </w:r>
      <w:r>
        <w:rPr>
          <w:szCs w:val="24"/>
        </w:rPr>
        <w:t>g</w:t>
      </w:r>
      <w:r w:rsidRPr="006A21A9">
        <w:rPr>
          <w:szCs w:val="24"/>
        </w:rPr>
        <w:t xml:space="preserve"> wil</w:t>
      </w:r>
      <w:r>
        <w:rPr>
          <w:szCs w:val="24"/>
        </w:rPr>
        <w:t xml:space="preserve">l be on </w:t>
      </w:r>
      <w:r w:rsidR="00153D9B">
        <w:rPr>
          <w:szCs w:val="24"/>
        </w:rPr>
        <w:t>Wednesday 30 August</w:t>
      </w:r>
      <w:r>
        <w:rPr>
          <w:szCs w:val="24"/>
        </w:rPr>
        <w:t xml:space="preserve"> at the home of SW commencing 7.30</w:t>
      </w:r>
      <w:r w:rsidR="00E410C5">
        <w:rPr>
          <w:szCs w:val="24"/>
        </w:rPr>
        <w:t xml:space="preserve"> </w:t>
      </w:r>
      <w:r>
        <w:rPr>
          <w:szCs w:val="24"/>
        </w:rPr>
        <w:t>pm.</w:t>
      </w:r>
    </w:p>
    <w:p w:rsidR="006A21A9" w:rsidRPr="006A21A9" w:rsidRDefault="006A21A9" w:rsidP="006A21A9">
      <w:pPr>
        <w:jc w:val="left"/>
        <w:rPr>
          <w:b/>
          <w:szCs w:val="24"/>
        </w:rPr>
      </w:pPr>
    </w:p>
    <w:p w:rsidR="00F5009A" w:rsidRPr="00F5009A" w:rsidRDefault="00F5009A" w:rsidP="00E1120A">
      <w:pPr>
        <w:jc w:val="left"/>
        <w:rPr>
          <w:b/>
          <w:szCs w:val="24"/>
        </w:rPr>
      </w:pPr>
    </w:p>
    <w:p w:rsidR="00F5009A" w:rsidRDefault="00F5009A" w:rsidP="00E1120A">
      <w:pPr>
        <w:jc w:val="left"/>
        <w:rPr>
          <w:b/>
          <w:szCs w:val="24"/>
        </w:rPr>
      </w:pPr>
    </w:p>
    <w:p w:rsidR="00F5009A" w:rsidRPr="00F5009A" w:rsidRDefault="00F5009A" w:rsidP="00E1120A">
      <w:pPr>
        <w:jc w:val="left"/>
        <w:rPr>
          <w:b/>
          <w:szCs w:val="24"/>
        </w:rPr>
      </w:pPr>
    </w:p>
    <w:p w:rsidR="002745B5" w:rsidRPr="002745B5" w:rsidRDefault="002745B5" w:rsidP="002745B5">
      <w:pPr>
        <w:jc w:val="left"/>
        <w:rPr>
          <w:b/>
          <w:szCs w:val="24"/>
        </w:rPr>
      </w:pPr>
    </w:p>
    <w:sectPr w:rsidR="002745B5" w:rsidRPr="002745B5" w:rsidSect="00961B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5A7"/>
    <w:multiLevelType w:val="hybridMultilevel"/>
    <w:tmpl w:val="BEB0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516EF"/>
    <w:multiLevelType w:val="hybridMultilevel"/>
    <w:tmpl w:val="0DD2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B0745"/>
    <w:multiLevelType w:val="hybridMultilevel"/>
    <w:tmpl w:val="1C8A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85B0A"/>
    <w:multiLevelType w:val="hybridMultilevel"/>
    <w:tmpl w:val="99CA6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102EF"/>
    <w:multiLevelType w:val="hybridMultilevel"/>
    <w:tmpl w:val="944CA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242A42"/>
    <w:multiLevelType w:val="hybridMultilevel"/>
    <w:tmpl w:val="DA1C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EB47C5"/>
    <w:multiLevelType w:val="hybridMultilevel"/>
    <w:tmpl w:val="1AAE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F50C5D"/>
    <w:multiLevelType w:val="hybridMultilevel"/>
    <w:tmpl w:val="0540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B44F5"/>
    <w:multiLevelType w:val="hybridMultilevel"/>
    <w:tmpl w:val="5E9E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2"/>
  </w:num>
  <w:num w:numId="6">
    <w:abstractNumId w:val="3"/>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06"/>
    <w:rsid w:val="000612BB"/>
    <w:rsid w:val="000F2A66"/>
    <w:rsid w:val="00153D9B"/>
    <w:rsid w:val="00270EE1"/>
    <w:rsid w:val="002745B5"/>
    <w:rsid w:val="00313529"/>
    <w:rsid w:val="00326949"/>
    <w:rsid w:val="00391FBE"/>
    <w:rsid w:val="00445406"/>
    <w:rsid w:val="006744F2"/>
    <w:rsid w:val="00696C76"/>
    <w:rsid w:val="006A21A9"/>
    <w:rsid w:val="008C223E"/>
    <w:rsid w:val="00961BD4"/>
    <w:rsid w:val="009636A1"/>
    <w:rsid w:val="009A61C0"/>
    <w:rsid w:val="00A34E96"/>
    <w:rsid w:val="00AC50DF"/>
    <w:rsid w:val="00B8439A"/>
    <w:rsid w:val="00D5634B"/>
    <w:rsid w:val="00E1120A"/>
    <w:rsid w:val="00E3342C"/>
    <w:rsid w:val="00E410C5"/>
    <w:rsid w:val="00E70BA8"/>
    <w:rsid w:val="00EC3FE3"/>
    <w:rsid w:val="00F5009A"/>
    <w:rsid w:val="00FF4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6E6EE-FE8D-4DF1-8EC9-D8220646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8"/>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3</Pages>
  <Words>748</Words>
  <Characters>3886</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2017-08-04T16:21:00Z</dcterms:created>
  <dcterms:modified xsi:type="dcterms:W3CDTF">2017-08-05T11:00:00Z</dcterms:modified>
</cp:coreProperties>
</file>